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5B76" w14:textId="618B3D11" w:rsidR="00BA264A" w:rsidRPr="00A25BE4" w:rsidRDefault="00A25B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BE4">
        <w:rPr>
          <w:rFonts w:ascii="Times New Roman" w:hAnsi="Times New Roman" w:cs="Times New Roman"/>
          <w:b/>
          <w:bCs/>
          <w:sz w:val="28"/>
          <w:szCs w:val="28"/>
          <w:u w:val="single"/>
        </w:rPr>
        <w:t>Resources for Pet Owners in Need of Food and Other Support</w:t>
      </w:r>
    </w:p>
    <w:p w14:paraId="7B7A25C7" w14:textId="13E39EFB" w:rsidR="00A25BE4" w:rsidRPr="00A25BE4" w:rsidRDefault="00A25BE4">
      <w:pPr>
        <w:rPr>
          <w:rFonts w:ascii="Times New Roman" w:hAnsi="Times New Roman" w:cs="Times New Roman"/>
          <w:b/>
          <w:bCs/>
          <w:u w:val="single"/>
        </w:rPr>
      </w:pPr>
      <w:r w:rsidRPr="00A25BE4">
        <w:rPr>
          <w:rFonts w:ascii="Times New Roman" w:hAnsi="Times New Roman" w:cs="Times New Roman"/>
          <w:b/>
          <w:bCs/>
          <w:u w:val="single"/>
        </w:rPr>
        <w:t>Animal Shelters</w:t>
      </w:r>
    </w:p>
    <w:p w14:paraId="7E1AB50A" w14:textId="2FFCDD35" w:rsidR="00A25BE4" w:rsidRPr="00A25BE4" w:rsidRDefault="00A25BE4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25BE4">
        <w:rPr>
          <w:rFonts w:ascii="Times New Roman" w:hAnsi="Times New Roman" w:cs="Times New Roman"/>
        </w:rPr>
        <w:t>Shelton</w:t>
      </w:r>
      <w:r>
        <w:rPr>
          <w:rFonts w:ascii="Times New Roman" w:hAnsi="Times New Roman" w:cs="Times New Roman"/>
        </w:rPr>
        <w:t>/Derby</w:t>
      </w:r>
      <w:r w:rsidRPr="00A25BE4">
        <w:rPr>
          <w:rFonts w:ascii="Times New Roman" w:hAnsi="Times New Roman" w:cs="Times New Roman"/>
        </w:rPr>
        <w:t xml:space="preserve"> Animal Control</w:t>
      </w:r>
      <w:r>
        <w:rPr>
          <w:rFonts w:ascii="Times New Roman" w:hAnsi="Times New Roman" w:cs="Times New Roman"/>
        </w:rPr>
        <w:t>: 203-924-2501</w:t>
      </w:r>
    </w:p>
    <w:p w14:paraId="5CB38A04" w14:textId="076B7DA0" w:rsidR="00A25BE4" w:rsidRDefault="00A25BE4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25BE4">
        <w:rPr>
          <w:rFonts w:ascii="Times New Roman" w:hAnsi="Times New Roman" w:cs="Times New Roman"/>
        </w:rPr>
        <w:t>Seymour Animal Control</w:t>
      </w:r>
      <w:r>
        <w:rPr>
          <w:rFonts w:ascii="Times New Roman" w:hAnsi="Times New Roman" w:cs="Times New Roman"/>
        </w:rPr>
        <w:t>: 203-389-5991</w:t>
      </w:r>
    </w:p>
    <w:p w14:paraId="22B514A0" w14:textId="084F8708" w:rsidR="00A25BE4" w:rsidRDefault="00A25BE4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Wolcott Animal Control: 203-879-1414</w:t>
      </w:r>
    </w:p>
    <w:p w14:paraId="42F77001" w14:textId="7F152410" w:rsidR="00A25BE4" w:rsidRDefault="00A25BE4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Animal Control: 203-294-2180</w:t>
      </w:r>
    </w:p>
    <w:p w14:paraId="6E429B85" w14:textId="50612C1A" w:rsidR="00A25BE4" w:rsidRDefault="00A25BE4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Animal Control: 860-523-5203</w:t>
      </w:r>
    </w:p>
    <w:p w14:paraId="3F27E316" w14:textId="11504BDD" w:rsidR="00A25BE4" w:rsidRDefault="00A25BE4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Watertown Animal Control: 860-945-5200</w:t>
      </w:r>
    </w:p>
    <w:p w14:paraId="45882902" w14:textId="37CE2380" w:rsidR="00E5422E" w:rsidRDefault="00E5422E" w:rsidP="00A25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Guilford Animal Control: 203-453-8083</w:t>
      </w:r>
    </w:p>
    <w:p w14:paraId="65813A09" w14:textId="5CC141E2" w:rsidR="00A25BE4" w:rsidRDefault="00A4683E" w:rsidP="00A25BE4">
      <w:pPr>
        <w:rPr>
          <w:rFonts w:ascii="Times New Roman" w:hAnsi="Times New Roman" w:cs="Times New Roman"/>
          <w:b/>
          <w:bCs/>
          <w:u w:val="single"/>
        </w:rPr>
      </w:pPr>
      <w:r w:rsidRPr="00A4683E">
        <w:rPr>
          <w:rFonts w:ascii="Times New Roman" w:hAnsi="Times New Roman" w:cs="Times New Roman"/>
          <w:b/>
          <w:bCs/>
          <w:u w:val="single"/>
        </w:rPr>
        <w:t>Pet Food Pantries</w:t>
      </w:r>
      <w:r w:rsidR="003B779F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3E5F8F4" w14:textId="63121032" w:rsidR="00A4683E" w:rsidRDefault="00A4683E" w:rsidP="00A468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1D9F">
        <w:rPr>
          <w:rFonts w:ascii="Times New Roman" w:hAnsi="Times New Roman" w:cs="Times New Roman"/>
          <w:i/>
          <w:iCs/>
          <w:u w:val="single"/>
        </w:rPr>
        <w:t>Hartford</w:t>
      </w:r>
      <w:r>
        <w:rPr>
          <w:rFonts w:ascii="Times New Roman" w:hAnsi="Times New Roman" w:cs="Times New Roman"/>
        </w:rPr>
        <w:t>: No Pet Le</w:t>
      </w:r>
      <w:r w:rsidR="00E5422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t Unfed: 4</w:t>
      </w:r>
      <w:r w:rsidRPr="00A4683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Saturday of each month from 10 a.m.-12 p.m. at </w:t>
      </w:r>
      <w:r w:rsidR="00371D9F">
        <w:rPr>
          <w:rFonts w:ascii="Times New Roman" w:hAnsi="Times New Roman" w:cs="Times New Roman"/>
        </w:rPr>
        <w:t xml:space="preserve">Latter Rain Christina Fellowship Church, 3200 Main Street, Hartford, CT. </w:t>
      </w:r>
    </w:p>
    <w:p w14:paraId="42644885" w14:textId="44D8B8A3" w:rsidR="00A25BE4" w:rsidRDefault="00371D9F" w:rsidP="003B77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Newington</w:t>
      </w:r>
      <w:r w:rsidRPr="00371D9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Connecticut Humane Society-860-594-4500</w:t>
      </w:r>
    </w:p>
    <w:p w14:paraId="366A993D" w14:textId="2E6C8AAB" w:rsidR="001B74FA" w:rsidRPr="001B74FA" w:rsidRDefault="001B74FA" w:rsidP="001B7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B74FA">
        <w:rPr>
          <w:rFonts w:ascii="Times New Roman" w:hAnsi="Times New Roman" w:cs="Times New Roman"/>
          <w:i/>
          <w:iCs/>
          <w:u w:val="single"/>
        </w:rPr>
        <w:t>Berlin</w:t>
      </w:r>
      <w:r w:rsidRPr="001B74FA">
        <w:rPr>
          <w:rFonts w:ascii="Times New Roman" w:hAnsi="Times New Roman" w:cs="Times New Roman"/>
        </w:rPr>
        <w:t>: Friends of Berlin Animal Control</w:t>
      </w:r>
      <w:r>
        <w:rPr>
          <w:rFonts w:ascii="Times New Roman" w:hAnsi="Times New Roman" w:cs="Times New Roman"/>
        </w:rPr>
        <w:t xml:space="preserve">: </w:t>
      </w:r>
      <w:r w:rsidRPr="001B74FA">
        <w:rPr>
          <w:rFonts w:ascii="Times New Roman" w:hAnsi="Times New Roman" w:cs="Times New Roman"/>
        </w:rPr>
        <w:t>(860) 828-5287</w:t>
      </w:r>
      <w:r>
        <w:rPr>
          <w:rFonts w:ascii="Times New Roman" w:hAnsi="Times New Roman" w:cs="Times New Roman"/>
        </w:rPr>
        <w:t xml:space="preserve">; </w:t>
      </w:r>
      <w:r w:rsidRPr="001B74FA">
        <w:rPr>
          <w:rFonts w:ascii="Times New Roman" w:hAnsi="Times New Roman" w:cs="Times New Roman"/>
        </w:rPr>
        <w:t>fobac.pets@yahoo.com</w:t>
      </w:r>
    </w:p>
    <w:p w14:paraId="40C1987D" w14:textId="2AF75D9A" w:rsidR="001B74FA" w:rsidRDefault="001B74FA" w:rsidP="001B7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B74FA">
        <w:rPr>
          <w:rFonts w:ascii="Times New Roman" w:hAnsi="Times New Roman" w:cs="Times New Roman"/>
          <w:i/>
          <w:iCs/>
          <w:u w:val="single"/>
        </w:rPr>
        <w:t>New Haven</w:t>
      </w:r>
      <w:r>
        <w:rPr>
          <w:rFonts w:ascii="Times New Roman" w:hAnsi="Times New Roman" w:cs="Times New Roman"/>
        </w:rPr>
        <w:t>: Downtown Evening Soup Kitchen, 57 Oliver Street, New Haven. Wednesday from 1:30-3:00</w:t>
      </w:r>
    </w:p>
    <w:p w14:paraId="0E4770CF" w14:textId="6329B7EC" w:rsidR="005E1EC2" w:rsidRDefault="005E1EC2" w:rsidP="001B7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Milford</w:t>
      </w:r>
      <w:r w:rsidRPr="005E1E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Milford Pet Food Bank: 664 East Broadway, Milford; 203-783-3279</w:t>
      </w:r>
    </w:p>
    <w:p w14:paraId="5A246417" w14:textId="08D59D01" w:rsidR="005E1EC2" w:rsidRDefault="005E1EC2" w:rsidP="001B7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North Canaan</w:t>
      </w:r>
      <w:r w:rsidRPr="005E1E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North Canaan Congregational Church: 30 Granite Avenue, N. </w:t>
      </w:r>
      <w:r w:rsidR="009C03E4">
        <w:rPr>
          <w:rFonts w:ascii="Times New Roman" w:hAnsi="Times New Roman" w:cs="Times New Roman"/>
        </w:rPr>
        <w:t>Canaan</w:t>
      </w:r>
      <w:r>
        <w:rPr>
          <w:rFonts w:ascii="Times New Roman" w:hAnsi="Times New Roman" w:cs="Times New Roman"/>
        </w:rPr>
        <w:t xml:space="preserve"> (open to residents of </w:t>
      </w:r>
      <w:r w:rsidRPr="005E1EC2">
        <w:rPr>
          <w:rFonts w:ascii="Times New Roman" w:hAnsi="Times New Roman" w:cs="Times New Roman"/>
        </w:rPr>
        <w:t>Resident of Canaan, East Canaan, Falls Village, North Canaan</w:t>
      </w:r>
      <w:r>
        <w:rPr>
          <w:rFonts w:ascii="Times New Roman" w:hAnsi="Times New Roman" w:cs="Times New Roman"/>
        </w:rPr>
        <w:t xml:space="preserve">); Thursday from 12:00-2:00. </w:t>
      </w:r>
    </w:p>
    <w:p w14:paraId="2590935E" w14:textId="00EE075B" w:rsidR="00655098" w:rsidRDefault="00655098" w:rsidP="001B7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Stamford: </w:t>
      </w:r>
      <w:proofErr w:type="spellStart"/>
      <w:r w:rsidRPr="00655098">
        <w:rPr>
          <w:rFonts w:ascii="Times New Roman" w:hAnsi="Times New Roman" w:cs="Times New Roman"/>
        </w:rPr>
        <w:t>Starelief</w:t>
      </w:r>
      <w:proofErr w:type="spellEnd"/>
      <w:r w:rsidRPr="00655098">
        <w:rPr>
          <w:rFonts w:ascii="Times New Roman" w:hAnsi="Times New Roman" w:cs="Times New Roman"/>
        </w:rPr>
        <w:t xml:space="preserve"> and Pet Assistance</w:t>
      </w:r>
      <w:r>
        <w:rPr>
          <w:rFonts w:ascii="Times New Roman" w:hAnsi="Times New Roman" w:cs="Times New Roman"/>
        </w:rPr>
        <w:t xml:space="preserve"> (pet food, vet expenses and emergency boarding): Go to </w:t>
      </w:r>
      <w:proofErr w:type="gramStart"/>
      <w:r>
        <w:rPr>
          <w:rFonts w:ascii="Times New Roman" w:hAnsi="Times New Roman" w:cs="Times New Roman"/>
        </w:rPr>
        <w:t>starelief.org</w:t>
      </w:r>
      <w:proofErr w:type="gramEnd"/>
      <w:r>
        <w:rPr>
          <w:rFonts w:ascii="Times New Roman" w:hAnsi="Times New Roman" w:cs="Times New Roman"/>
        </w:rPr>
        <w:t xml:space="preserve"> and fill out the application for pet food or veterinary assistance. </w:t>
      </w:r>
    </w:p>
    <w:p w14:paraId="0F0F682A" w14:textId="20B48C80" w:rsidR="00566AE1" w:rsidRPr="00655098" w:rsidRDefault="00566AE1" w:rsidP="001B7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>Pawcatuck:</w:t>
      </w:r>
      <w:r>
        <w:rPr>
          <w:rFonts w:ascii="Times New Roman" w:hAnsi="Times New Roman" w:cs="Times New Roman"/>
        </w:rPr>
        <w:t xml:space="preserve"> Pawcatuck Neighborhood Center, 27 Chase Street, </w:t>
      </w:r>
      <w:r w:rsidR="009C03E4">
        <w:rPr>
          <w:rFonts w:ascii="Times New Roman" w:hAnsi="Times New Roman" w:cs="Times New Roman"/>
        </w:rPr>
        <w:t>Pawcatuck</w:t>
      </w:r>
      <w:r>
        <w:rPr>
          <w:rFonts w:ascii="Times New Roman" w:hAnsi="Times New Roman" w:cs="Times New Roman"/>
        </w:rPr>
        <w:t xml:space="preserve"> (</w:t>
      </w:r>
      <w:r w:rsidRPr="00566AE1">
        <w:rPr>
          <w:rFonts w:ascii="Times New Roman" w:hAnsi="Times New Roman" w:cs="Times New Roman"/>
        </w:rPr>
        <w:t>Resident of Stonington, North Stonington, or Westerly</w:t>
      </w:r>
      <w:r>
        <w:rPr>
          <w:rFonts w:ascii="Times New Roman" w:hAnsi="Times New Roman" w:cs="Times New Roman"/>
        </w:rPr>
        <w:t xml:space="preserve">); M-F from 9:00-3:30. </w:t>
      </w:r>
    </w:p>
    <w:p w14:paraId="32E3DEFC" w14:textId="342E5646" w:rsidR="00A25BE4" w:rsidRPr="00A25BE4" w:rsidRDefault="00A25BE4" w:rsidP="00A25BE4">
      <w:pPr>
        <w:rPr>
          <w:rFonts w:ascii="Times New Roman" w:hAnsi="Times New Roman" w:cs="Times New Roman"/>
          <w:b/>
          <w:bCs/>
          <w:u w:val="single"/>
        </w:rPr>
      </w:pPr>
      <w:r w:rsidRPr="00A25BE4">
        <w:rPr>
          <w:rFonts w:ascii="Times New Roman" w:hAnsi="Times New Roman" w:cs="Times New Roman"/>
          <w:b/>
          <w:bCs/>
          <w:u w:val="single"/>
        </w:rPr>
        <w:t>Food Banks</w:t>
      </w:r>
    </w:p>
    <w:p w14:paraId="4F0C9C1F" w14:textId="401AC09B" w:rsidR="00A25BE4" w:rsidRDefault="00C94EA5" w:rsidP="00C9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Havens’ Harvest: 203-936-9460 (they can tell you which food banks have pet food)</w:t>
      </w:r>
    </w:p>
    <w:p w14:paraId="25E0F33F" w14:textId="690F186C" w:rsidR="00C94EA5" w:rsidRDefault="00C94EA5" w:rsidP="00C94E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Watertown Food Bank: 860-945-5252</w:t>
      </w:r>
    </w:p>
    <w:p w14:paraId="5060C698" w14:textId="49C054B9" w:rsidR="00C94EA5" w:rsidRDefault="00E5422E" w:rsidP="00C94EA5">
      <w:pPr>
        <w:rPr>
          <w:rFonts w:ascii="Times New Roman" w:hAnsi="Times New Roman" w:cs="Times New Roman"/>
          <w:b/>
          <w:bCs/>
          <w:u w:val="single"/>
        </w:rPr>
      </w:pPr>
      <w:r w:rsidRPr="00E5422E">
        <w:rPr>
          <w:rFonts w:ascii="Times New Roman" w:hAnsi="Times New Roman" w:cs="Times New Roman"/>
          <w:b/>
          <w:bCs/>
          <w:u w:val="single"/>
        </w:rPr>
        <w:t xml:space="preserve">Organizations that Deliver </w:t>
      </w:r>
    </w:p>
    <w:p w14:paraId="3ADB57AD" w14:textId="19FBFCD8" w:rsidR="00E5422E" w:rsidRDefault="00E5422E" w:rsidP="00E542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5422E">
        <w:rPr>
          <w:rFonts w:ascii="Times New Roman" w:hAnsi="Times New Roman" w:cs="Times New Roman"/>
        </w:rPr>
        <w:t>Tail To Paw Animal Support</w:t>
      </w:r>
      <w:r w:rsidR="001B74FA">
        <w:rPr>
          <w:rFonts w:ascii="Times New Roman" w:hAnsi="Times New Roman" w:cs="Times New Roman"/>
        </w:rPr>
        <w:t xml:space="preserve"> (Shoreline area)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="001B74FA" w:rsidRPr="006B10ED">
          <w:rPr>
            <w:rStyle w:val="Hyperlink"/>
            <w:rFonts w:ascii="Times New Roman" w:hAnsi="Times New Roman" w:cs="Times New Roman"/>
          </w:rPr>
          <w:t>tailtopaw@gmail.com</w:t>
        </w:r>
      </w:hyperlink>
    </w:p>
    <w:p w14:paraId="13D1746F" w14:textId="46810295" w:rsidR="001B74FA" w:rsidRPr="00E5422E" w:rsidRDefault="001B74FA" w:rsidP="00E542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Animeals</w:t>
      </w:r>
      <w:proofErr w:type="spellEnd"/>
      <w:r>
        <w:rPr>
          <w:rFonts w:ascii="Times New Roman" w:hAnsi="Times New Roman" w:cs="Times New Roman"/>
        </w:rPr>
        <w:t>: For senior citizens who are part of Senior Nutrition Program.  Pickup available as well (232 North Elm Street Waterbury)</w:t>
      </w:r>
      <w:r w:rsidR="005E1EC2">
        <w:rPr>
          <w:rFonts w:ascii="Times New Roman" w:hAnsi="Times New Roman" w:cs="Times New Roman"/>
        </w:rPr>
        <w:t>; 203-575-4278</w:t>
      </w:r>
    </w:p>
    <w:p w14:paraId="128BFFAE" w14:textId="507FA799" w:rsidR="00C94EA5" w:rsidRDefault="00C94EA5" w:rsidP="00C94EA5">
      <w:pPr>
        <w:rPr>
          <w:rFonts w:ascii="Times New Roman" w:hAnsi="Times New Roman" w:cs="Times New Roman"/>
          <w:b/>
          <w:bCs/>
          <w:u w:val="single"/>
        </w:rPr>
      </w:pPr>
      <w:r w:rsidRPr="00C94EA5">
        <w:rPr>
          <w:rFonts w:ascii="Times New Roman" w:hAnsi="Times New Roman" w:cs="Times New Roman"/>
          <w:b/>
          <w:bCs/>
          <w:u w:val="single"/>
        </w:rPr>
        <w:t>The Olive Branch</w:t>
      </w:r>
    </w:p>
    <w:p w14:paraId="0FC9639D" w14:textId="7C624E9F" w:rsidR="00A4683E" w:rsidRDefault="00A4683E" w:rsidP="00C94EA5">
      <w:pPr>
        <w:rPr>
          <w:rFonts w:ascii="Times New Roman" w:hAnsi="Times New Roman" w:cs="Times New Roman"/>
        </w:rPr>
      </w:pPr>
      <w:r w:rsidRPr="00A4683E">
        <w:rPr>
          <w:rFonts w:ascii="Times New Roman" w:hAnsi="Times New Roman" w:cs="Times New Roman"/>
          <w:i/>
          <w:iCs/>
          <w:u w:val="single"/>
        </w:rPr>
        <w:t>Location</w:t>
      </w:r>
      <w:r>
        <w:rPr>
          <w:rFonts w:ascii="Times New Roman" w:hAnsi="Times New Roman" w:cs="Times New Roman"/>
        </w:rPr>
        <w:t xml:space="preserve">: </w:t>
      </w:r>
      <w:r w:rsidRPr="00A4683E">
        <w:rPr>
          <w:rFonts w:ascii="Times New Roman" w:hAnsi="Times New Roman" w:cs="Times New Roman"/>
        </w:rPr>
        <w:t>The Olive Branch in c/o St. Luke's, 915 Main Street in Glastonbur</w:t>
      </w:r>
      <w:r w:rsidR="005E1EC2">
        <w:rPr>
          <w:rFonts w:ascii="Times New Roman" w:hAnsi="Times New Roman" w:cs="Times New Roman"/>
        </w:rPr>
        <w:t xml:space="preserve">y; </w:t>
      </w:r>
      <w:hyperlink r:id="rId6" w:history="1">
        <w:r w:rsidR="009C03E4" w:rsidRPr="00B5120F">
          <w:rPr>
            <w:rStyle w:val="Hyperlink"/>
            <w:rFonts w:ascii="Times New Roman" w:hAnsi="Times New Roman" w:cs="Times New Roman"/>
          </w:rPr>
          <w:t>jacqueline.ford@ct.gov</w:t>
        </w:r>
      </w:hyperlink>
    </w:p>
    <w:p w14:paraId="220B064D" w14:textId="77777777" w:rsidR="009C03E4" w:rsidRPr="00A4683E" w:rsidRDefault="009C03E4" w:rsidP="00C94EA5">
      <w:pPr>
        <w:rPr>
          <w:rFonts w:ascii="Times New Roman" w:hAnsi="Times New Roman" w:cs="Times New Roman"/>
        </w:rPr>
      </w:pPr>
    </w:p>
    <w:p w14:paraId="5021360B" w14:textId="406BDFDF" w:rsidR="00A25BE4" w:rsidRDefault="00A25BE4" w:rsidP="00A25BE4">
      <w:pPr>
        <w:rPr>
          <w:rFonts w:ascii="Times New Roman" w:hAnsi="Times New Roman" w:cs="Times New Roman"/>
          <w:b/>
          <w:bCs/>
          <w:u w:val="single"/>
        </w:rPr>
      </w:pPr>
      <w:r w:rsidRPr="00A25BE4">
        <w:rPr>
          <w:rFonts w:ascii="Times New Roman" w:hAnsi="Times New Roman" w:cs="Times New Roman"/>
          <w:b/>
          <w:bCs/>
          <w:u w:val="single"/>
        </w:rPr>
        <w:lastRenderedPageBreak/>
        <w:t>Senior Citizen</w:t>
      </w:r>
      <w:r w:rsidR="00371D9F">
        <w:rPr>
          <w:rFonts w:ascii="Times New Roman" w:hAnsi="Times New Roman" w:cs="Times New Roman"/>
          <w:b/>
          <w:bCs/>
          <w:u w:val="single"/>
        </w:rPr>
        <w:t xml:space="preserve"> Specific</w:t>
      </w:r>
    </w:p>
    <w:p w14:paraId="212666C8" w14:textId="029D9421" w:rsidR="00371D9F" w:rsidRDefault="00371D9F" w:rsidP="00371D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Violet Hubbard Animal Sanctuary: Senior Paw Project (</w:t>
      </w:r>
      <w:hyperlink r:id="rId7" w:history="1">
        <w:r w:rsidRPr="005D0955">
          <w:rPr>
            <w:rStyle w:val="Hyperlink"/>
            <w:rFonts w:ascii="Times New Roman" w:hAnsi="Times New Roman" w:cs="Times New Roman"/>
          </w:rPr>
          <w:t>https://www.cvhfoundation.org/senior-paw-project/</w:t>
        </w:r>
      </w:hyperlink>
      <w:r>
        <w:rPr>
          <w:rFonts w:ascii="Times New Roman" w:hAnsi="Times New Roman" w:cs="Times New Roman"/>
        </w:rPr>
        <w:t xml:space="preserve">). </w:t>
      </w:r>
      <w:r w:rsidR="002978EC">
        <w:rPr>
          <w:rFonts w:ascii="Times New Roman" w:hAnsi="Times New Roman" w:cs="Times New Roman"/>
        </w:rPr>
        <w:t xml:space="preserve">This is administered through seniors residing in federally subsidized communities within CT.  The Resident Service Coordinators contact Catherine Hubbard </w:t>
      </w:r>
      <w:r w:rsidR="003B779F">
        <w:rPr>
          <w:rFonts w:ascii="Times New Roman" w:hAnsi="Times New Roman" w:cs="Times New Roman"/>
        </w:rPr>
        <w:t>a</w:t>
      </w:r>
      <w:r w:rsidR="002978EC">
        <w:rPr>
          <w:rFonts w:ascii="Times New Roman" w:hAnsi="Times New Roman" w:cs="Times New Roman"/>
        </w:rPr>
        <w:t>nimal Sanctuary on behalf of the residents.  Seniors have access to food, well care for pets and respite care if the</w:t>
      </w:r>
      <w:r w:rsidR="003B779F">
        <w:rPr>
          <w:rFonts w:ascii="Times New Roman" w:hAnsi="Times New Roman" w:cs="Times New Roman"/>
        </w:rPr>
        <w:t xml:space="preserve"> owner</w:t>
      </w:r>
      <w:r w:rsidR="002978EC">
        <w:rPr>
          <w:rFonts w:ascii="Times New Roman" w:hAnsi="Times New Roman" w:cs="Times New Roman"/>
        </w:rPr>
        <w:t xml:space="preserve"> </w:t>
      </w:r>
      <w:r w:rsidR="003B779F">
        <w:rPr>
          <w:rFonts w:ascii="Times New Roman" w:hAnsi="Times New Roman" w:cs="Times New Roman"/>
        </w:rPr>
        <w:t xml:space="preserve">is </w:t>
      </w:r>
      <w:r w:rsidR="002978EC">
        <w:rPr>
          <w:rFonts w:ascii="Times New Roman" w:hAnsi="Times New Roman" w:cs="Times New Roman"/>
        </w:rPr>
        <w:t xml:space="preserve">hospitalized. </w:t>
      </w:r>
    </w:p>
    <w:p w14:paraId="3BFB2013" w14:textId="45226CCF" w:rsidR="001B74FA" w:rsidRPr="00371D9F" w:rsidRDefault="001B74FA" w:rsidP="00371D9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Animeals</w:t>
      </w:r>
      <w:proofErr w:type="spellEnd"/>
      <w:r>
        <w:rPr>
          <w:rFonts w:ascii="Times New Roman" w:hAnsi="Times New Roman" w:cs="Times New Roman"/>
        </w:rPr>
        <w:t xml:space="preserve"> (see above)</w:t>
      </w:r>
    </w:p>
    <w:sectPr w:rsidR="001B74FA" w:rsidRPr="00371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AAF"/>
    <w:multiLevelType w:val="hybridMultilevel"/>
    <w:tmpl w:val="CA4A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3E8B"/>
    <w:multiLevelType w:val="hybridMultilevel"/>
    <w:tmpl w:val="CDD4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0F2"/>
    <w:multiLevelType w:val="hybridMultilevel"/>
    <w:tmpl w:val="F6AA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C7E"/>
    <w:multiLevelType w:val="hybridMultilevel"/>
    <w:tmpl w:val="1490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5E74"/>
    <w:multiLevelType w:val="hybridMultilevel"/>
    <w:tmpl w:val="A2F2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15B7"/>
    <w:multiLevelType w:val="hybridMultilevel"/>
    <w:tmpl w:val="E210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404F3"/>
    <w:multiLevelType w:val="hybridMultilevel"/>
    <w:tmpl w:val="542E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4443">
    <w:abstractNumId w:val="4"/>
  </w:num>
  <w:num w:numId="2" w16cid:durableId="1059865126">
    <w:abstractNumId w:val="0"/>
  </w:num>
  <w:num w:numId="3" w16cid:durableId="287594083">
    <w:abstractNumId w:val="1"/>
  </w:num>
  <w:num w:numId="4" w16cid:durableId="1451165019">
    <w:abstractNumId w:val="6"/>
  </w:num>
  <w:num w:numId="5" w16cid:durableId="388503866">
    <w:abstractNumId w:val="2"/>
  </w:num>
  <w:num w:numId="6" w16cid:durableId="1984502608">
    <w:abstractNumId w:val="5"/>
  </w:num>
  <w:num w:numId="7" w16cid:durableId="709186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4"/>
    <w:rsid w:val="000F0E21"/>
    <w:rsid w:val="00107217"/>
    <w:rsid w:val="001B74FA"/>
    <w:rsid w:val="002978EC"/>
    <w:rsid w:val="00371D9F"/>
    <w:rsid w:val="003B779F"/>
    <w:rsid w:val="003E6593"/>
    <w:rsid w:val="00566AE1"/>
    <w:rsid w:val="005E1EC2"/>
    <w:rsid w:val="00655098"/>
    <w:rsid w:val="009C03E4"/>
    <w:rsid w:val="00A25BE4"/>
    <w:rsid w:val="00A4683E"/>
    <w:rsid w:val="00BA118E"/>
    <w:rsid w:val="00BA264A"/>
    <w:rsid w:val="00BE239D"/>
    <w:rsid w:val="00C94EA5"/>
    <w:rsid w:val="00E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57DE"/>
  <w15:chartTrackingRefBased/>
  <w15:docId w15:val="{E3C16663-1ED4-4002-A9C4-1B0AA451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B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D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D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74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vhfoundation.org/senior-paw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queline.ford@ct.gov" TargetMode="External"/><Relationship Id="rId5" Type="http://schemas.openxmlformats.org/officeDocument/2006/relationships/hyperlink" Target="mailto:tailtopa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Glass</dc:creator>
  <cp:keywords/>
  <dc:description/>
  <cp:lastModifiedBy>Joyce Glass</cp:lastModifiedBy>
  <cp:revision>10</cp:revision>
  <dcterms:created xsi:type="dcterms:W3CDTF">2024-12-17T18:05:00Z</dcterms:created>
  <dcterms:modified xsi:type="dcterms:W3CDTF">2025-01-03T19:59:00Z</dcterms:modified>
</cp:coreProperties>
</file>